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68A" w:rsidRDefault="004D268A" w:rsidP="004D268A">
      <w:pPr>
        <w:jc w:val="center"/>
      </w:pPr>
      <w:r>
        <w:t>ІНФОРМАЦІЙНА КАРТКА</w:t>
      </w:r>
    </w:p>
    <w:p w:rsidR="004D268A" w:rsidRDefault="004D268A" w:rsidP="004D268A">
      <w:pPr>
        <w:spacing w:after="0" w:line="240" w:lineRule="auto"/>
        <w:jc w:val="right"/>
      </w:pPr>
      <w:r>
        <w:t>ШИФР ПОСЛУГИ *</w:t>
      </w:r>
    </w:p>
    <w:p w:rsidR="004D268A" w:rsidRPr="0075034C" w:rsidRDefault="004D268A" w:rsidP="004D268A">
      <w:pPr>
        <w:pStyle w:val="a4"/>
        <w:jc w:val="center"/>
        <w:rPr>
          <w:rFonts w:asciiTheme="minorHAnsi" w:hAnsiTheme="minorHAnsi"/>
          <w:sz w:val="28"/>
          <w:szCs w:val="28"/>
          <w:lang w:val="uk-UA" w:eastAsia="uk-UA"/>
        </w:rPr>
      </w:pPr>
      <w:r w:rsidRPr="0075034C">
        <w:rPr>
          <w:rFonts w:asciiTheme="minorHAnsi" w:hAnsiTheme="minorHAnsi"/>
          <w:sz w:val="28"/>
          <w:szCs w:val="28"/>
          <w:lang w:val="uk-UA" w:eastAsia="uk-UA"/>
        </w:rPr>
        <w:t>Видача охоронного свідоцтва (броні) на жиле приміщення</w:t>
      </w:r>
    </w:p>
    <w:p w:rsidR="004D268A" w:rsidRPr="00B711F6" w:rsidRDefault="004D268A" w:rsidP="004D268A">
      <w:pPr>
        <w:pStyle w:val="a4"/>
        <w:jc w:val="center"/>
        <w:rPr>
          <w:rFonts w:asciiTheme="minorHAnsi" w:eastAsia="Tahoma" w:hAnsiTheme="minorHAnsi"/>
          <w:sz w:val="28"/>
          <w:szCs w:val="28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4D268A" w:rsidTr="00F8258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pacing w:after="0" w:line="240" w:lineRule="auto"/>
              <w:jc w:val="both"/>
            </w:pPr>
            <w:r>
              <w:t>Назва ЦНАП</w:t>
            </w:r>
          </w:p>
          <w:p w:rsidR="004D268A" w:rsidRDefault="004D268A" w:rsidP="00F82583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4D268A" w:rsidRDefault="004D268A" w:rsidP="00F82583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4D268A" w:rsidRDefault="004D268A" w:rsidP="00F82583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4D268A" w:rsidRDefault="004D268A" w:rsidP="00F82583">
            <w:pPr>
              <w:spacing w:after="0" w:line="240" w:lineRule="auto"/>
              <w:jc w:val="both"/>
            </w:pPr>
          </w:p>
        </w:tc>
      </w:tr>
      <w:tr w:rsidR="004D268A" w:rsidRPr="000D434C" w:rsidTr="00F82583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</w:pPr>
            <w:r>
              <w:t>Перелік документів, необхідних для надання послуги та вимоги до них.</w:t>
            </w:r>
          </w:p>
          <w:p w:rsidR="004D268A" w:rsidRDefault="004D268A" w:rsidP="00F82583">
            <w:pPr>
              <w:snapToGrid w:val="0"/>
              <w:spacing w:after="0" w:line="240" w:lineRule="auto"/>
              <w:jc w:val="both"/>
            </w:pPr>
            <w:r>
              <w:t xml:space="preserve">Умови отримання послуги.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8A" w:rsidRPr="001326C2" w:rsidRDefault="004D268A" w:rsidP="00F82583">
            <w:pPr>
              <w:spacing w:after="0" w:line="240" w:lineRule="auto"/>
            </w:pPr>
            <w:r w:rsidRPr="001326C2">
              <w:t>1.</w:t>
            </w:r>
            <w:r w:rsidRPr="001326C2">
              <w:rPr>
                <w:b/>
              </w:rPr>
              <w:t xml:space="preserve"> Заява</w:t>
            </w:r>
            <w:r>
              <w:t>.</w:t>
            </w:r>
          </w:p>
          <w:p w:rsidR="004D268A" w:rsidRPr="00BE0E22" w:rsidRDefault="004D268A" w:rsidP="00F82583">
            <w:pPr>
              <w:spacing w:after="0" w:line="240" w:lineRule="auto"/>
              <w:jc w:val="both"/>
            </w:pPr>
            <w:r w:rsidRPr="00BE0E22">
              <w:t xml:space="preserve">2. </w:t>
            </w:r>
            <w:r w:rsidRPr="001326C2">
              <w:t>Копія трудового договору (при виїзді на робо</w:t>
            </w:r>
            <w:r>
              <w:t>ту за трудовим  договором), а в інших випадках - клопотання відповідного підприємства, установи, організації;</w:t>
            </w:r>
          </w:p>
          <w:p w:rsidR="004D268A" w:rsidRPr="001326C2" w:rsidRDefault="004D268A" w:rsidP="00F82583">
            <w:pPr>
              <w:spacing w:after="0" w:line="240" w:lineRule="auto"/>
            </w:pPr>
            <w:r w:rsidRPr="001326C2">
              <w:t xml:space="preserve">2. </w:t>
            </w:r>
            <w:r w:rsidRPr="001326C2">
              <w:rPr>
                <w:b/>
              </w:rPr>
              <w:t>Копії паспортів всіх дорослих</w:t>
            </w:r>
            <w:r w:rsidRPr="001326C2">
              <w:t xml:space="preserve"> членів сім'ї</w:t>
            </w:r>
            <w:r>
              <w:rPr>
                <w:i/>
              </w:rPr>
              <w:t>.</w:t>
            </w:r>
            <w:r>
              <w:t xml:space="preserve"> </w:t>
            </w:r>
            <w:r>
              <w:br/>
              <w:t xml:space="preserve">3. </w:t>
            </w:r>
            <w:r>
              <w:rPr>
                <w:b/>
              </w:rPr>
              <w:t>Копії ідентифікаційних кодів.</w:t>
            </w:r>
            <w:r>
              <w:t xml:space="preserve"> </w:t>
            </w:r>
          </w:p>
          <w:p w:rsidR="004D268A" w:rsidRPr="001326C2" w:rsidRDefault="004D268A" w:rsidP="00F82583">
            <w:pPr>
              <w:spacing w:after="0" w:line="240" w:lineRule="auto"/>
            </w:pPr>
            <w:r>
              <w:t xml:space="preserve">4. </w:t>
            </w:r>
            <w:r>
              <w:rPr>
                <w:b/>
              </w:rPr>
              <w:t>Копії свідоцтв</w:t>
            </w:r>
            <w:r>
              <w:t xml:space="preserve"> про народження дітей.</w:t>
            </w:r>
          </w:p>
          <w:p w:rsidR="004D268A" w:rsidRDefault="004D268A" w:rsidP="00F82583">
            <w:pPr>
              <w:spacing w:after="0" w:line="240" w:lineRule="auto"/>
              <w:jc w:val="both"/>
            </w:pPr>
            <w:r>
              <w:t xml:space="preserve"> </w:t>
            </w:r>
          </w:p>
          <w:p w:rsidR="004D268A" w:rsidRPr="001E4DB3" w:rsidRDefault="004D268A" w:rsidP="00F82583">
            <w:pPr>
              <w:spacing w:after="0" w:line="240" w:lineRule="auto"/>
              <w:rPr>
                <w:rFonts w:eastAsia="Times New Roman" w:cs="Times New Roman"/>
                <w:i/>
                <w:color w:val="373038"/>
                <w:lang w:eastAsia="uk-UA"/>
              </w:rPr>
            </w:pPr>
            <w:r w:rsidRPr="001E4DB3">
              <w:rPr>
                <w:i/>
              </w:rPr>
              <w:t>Примітка: Для засвідчення копій документів адміністратором заявником надаються оригінали документів.</w:t>
            </w:r>
          </w:p>
        </w:tc>
      </w:tr>
      <w:tr w:rsidR="004D268A" w:rsidTr="00F8258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8A" w:rsidRPr="001326C2" w:rsidRDefault="004D268A" w:rsidP="00F82583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 w:rsidRPr="001326C2">
              <w:rPr>
                <w:rFonts w:asciiTheme="minorHAnsi" w:hAnsiTheme="minorHAnsi"/>
                <w:sz w:val="22"/>
                <w:szCs w:val="22"/>
                <w:lang w:val="uk-UA"/>
              </w:rPr>
              <w:t>Безоплатно</w:t>
            </w:r>
          </w:p>
        </w:tc>
      </w:tr>
      <w:tr w:rsidR="004D268A" w:rsidTr="00F8258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8A" w:rsidRPr="001326C2" w:rsidRDefault="004D268A" w:rsidP="00F82583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 w:rsidRPr="001326C2">
              <w:rPr>
                <w:rFonts w:eastAsia="Times New Roman" w:cs="Times New Roman"/>
                <w:color w:val="000000"/>
                <w:lang w:eastAsia="uk-UA"/>
              </w:rPr>
              <w:t>Охоронне свідоцтво</w:t>
            </w:r>
          </w:p>
          <w:p w:rsidR="004D268A" w:rsidRPr="001326C2" w:rsidRDefault="004D268A" w:rsidP="00F82583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</w:p>
        </w:tc>
      </w:tr>
      <w:tr w:rsidR="004D268A" w:rsidTr="00F8258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268A" w:rsidRPr="001326C2" w:rsidRDefault="004D268A" w:rsidP="00F82583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 w:rsidRPr="001326C2">
              <w:rPr>
                <w:rFonts w:eastAsia="Times New Roman" w:cs="Times New Roman"/>
                <w:color w:val="000000"/>
                <w:lang w:eastAsia="uk-UA"/>
              </w:rPr>
              <w:t xml:space="preserve">30 календарних днів. </w:t>
            </w:r>
          </w:p>
          <w:p w:rsidR="004D268A" w:rsidRPr="001326C2" w:rsidRDefault="004D268A" w:rsidP="00F82583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</w:p>
        </w:tc>
      </w:tr>
      <w:tr w:rsidR="004D268A" w:rsidRPr="009C4280" w:rsidTr="00F8258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68A" w:rsidRPr="001326C2" w:rsidRDefault="004D268A" w:rsidP="00F82583">
            <w:pPr>
              <w:spacing w:after="0" w:line="240" w:lineRule="auto"/>
              <w:rPr>
                <w:rFonts w:eastAsia="Times New Roman" w:cs="Times New Roman"/>
                <w:color w:val="000000"/>
                <w:lang w:eastAsia="uk-UA"/>
              </w:rPr>
            </w:pPr>
            <w:r w:rsidRPr="001326C2">
              <w:rPr>
                <w:rFonts w:eastAsia="Times New Roman" w:cs="Times New Roman"/>
                <w:color w:val="000000"/>
                <w:lang w:eastAsia="uk-UA"/>
              </w:rPr>
              <w:t>1. Особисто (в т.ч. уповноваженою особою за нотаріально завіреним дорученням).</w:t>
            </w:r>
          </w:p>
          <w:p w:rsidR="004D268A" w:rsidRPr="001326C2" w:rsidRDefault="004D268A" w:rsidP="00F82583">
            <w:pPr>
              <w:spacing w:after="0" w:line="240" w:lineRule="auto"/>
              <w:rPr>
                <w:rFonts w:eastAsia="Times New Roman" w:cs="Times New Roman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 xml:space="preserve">2. Поштою. </w:t>
            </w:r>
          </w:p>
        </w:tc>
      </w:tr>
      <w:tr w:rsidR="004D268A" w:rsidTr="00F82583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68A" w:rsidRDefault="004D268A" w:rsidP="00F82583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D268A" w:rsidRDefault="004D268A" w:rsidP="00F82583">
            <w:pPr>
              <w:spacing w:after="0" w:line="240" w:lineRule="auto"/>
            </w:pPr>
            <w:r>
              <w:t xml:space="preserve">1. Житловий кодекс Української </w:t>
            </w:r>
            <w:proofErr w:type="spellStart"/>
            <w:r>
              <w:t>РСР</w:t>
            </w:r>
            <w:r w:rsidRPr="00F0565C">
              <w:t>від</w:t>
            </w:r>
            <w:proofErr w:type="spellEnd"/>
            <w:r w:rsidRPr="00F0565C">
              <w:t xml:space="preserve"> 30.06.1983 </w:t>
            </w:r>
            <w:r>
              <w:t>(стаття 75).</w:t>
            </w:r>
          </w:p>
          <w:p w:rsidR="004D268A" w:rsidRPr="00A657BE" w:rsidRDefault="004D268A" w:rsidP="00F82583">
            <w:pPr>
              <w:spacing w:after="0" w:line="240" w:lineRule="auto"/>
              <w:rPr>
                <w:rFonts w:eastAsia="Times New Roman" w:cs="Times New Roman"/>
                <w:color w:val="000000"/>
                <w:lang w:val="en-US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 xml:space="preserve">2. </w:t>
            </w:r>
            <w:r w:rsidRPr="0058717C">
              <w:rPr>
                <w:rFonts w:eastAsia="Times New Roman" w:cs="Times New Roman"/>
                <w:color w:val="000000"/>
                <w:lang w:eastAsia="uk-UA"/>
              </w:rPr>
              <w:t>Правила</w:t>
            </w:r>
            <w:r>
              <w:rPr>
                <w:rFonts w:eastAsia="Times New Roman" w:cs="Times New Roman"/>
                <w:color w:val="000000"/>
                <w:lang w:eastAsia="uk-UA"/>
              </w:rPr>
              <w:t xml:space="preserve"> </w:t>
            </w:r>
            <w:r w:rsidRPr="0058717C">
              <w:rPr>
                <w:rFonts w:eastAsia="Times New Roman" w:cs="Times New Roman"/>
                <w:color w:val="000000"/>
                <w:lang w:eastAsia="uk-UA"/>
              </w:rPr>
              <w:t>бронювання жилих приміщень в Українській РСР</w:t>
            </w:r>
            <w:r>
              <w:rPr>
                <w:rFonts w:eastAsia="Times New Roman" w:cs="Times New Roman"/>
                <w:color w:val="000000"/>
                <w:lang w:eastAsia="uk-UA"/>
              </w:rPr>
              <w:t>, затверджені</w:t>
            </w:r>
            <w:r w:rsidRPr="0058717C">
              <w:rPr>
                <w:rFonts w:eastAsia="Times New Roman" w:cs="Times New Roman"/>
                <w:color w:val="000000"/>
                <w:lang w:eastAsia="uk-UA"/>
              </w:rPr>
              <w:t xml:space="preserve"> постановою Ради Міністрів УРСР від </w:t>
            </w:r>
            <w:r>
              <w:rPr>
                <w:rFonts w:eastAsia="Times New Roman" w:cs="Times New Roman"/>
                <w:color w:val="000000"/>
                <w:lang w:eastAsia="uk-UA"/>
              </w:rPr>
              <w:t>0</w:t>
            </w:r>
            <w:r w:rsidRPr="0058717C">
              <w:rPr>
                <w:rFonts w:eastAsia="Times New Roman" w:cs="Times New Roman"/>
                <w:color w:val="000000"/>
                <w:lang w:eastAsia="uk-UA"/>
              </w:rPr>
              <w:t xml:space="preserve">9 </w:t>
            </w:r>
            <w:r>
              <w:rPr>
                <w:rFonts w:eastAsia="Times New Roman" w:cs="Times New Roman"/>
                <w:color w:val="000000"/>
                <w:lang w:eastAsia="uk-UA"/>
              </w:rPr>
              <w:t>.09.1985 р. №</w:t>
            </w:r>
            <w:r w:rsidRPr="0058717C">
              <w:rPr>
                <w:rFonts w:eastAsia="Times New Roman" w:cs="Times New Roman"/>
                <w:color w:val="000000"/>
                <w:lang w:eastAsia="uk-UA"/>
              </w:rPr>
              <w:t xml:space="preserve"> 342</w:t>
            </w:r>
            <w:r>
              <w:rPr>
                <w:rFonts w:eastAsia="Times New Roman" w:cs="Times New Roman"/>
                <w:color w:val="000000"/>
                <w:lang w:eastAsia="uk-UA"/>
              </w:rPr>
              <w:t xml:space="preserve"> (пункт 5).</w:t>
            </w:r>
          </w:p>
        </w:tc>
      </w:tr>
    </w:tbl>
    <w:p w:rsidR="004D268A" w:rsidRDefault="004D268A" w:rsidP="004D268A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1C3ABF" w:rsidRDefault="001C3ABF"/>
    <w:sectPr w:rsidR="001C3ABF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D268A"/>
    <w:rsid w:val="001C3ABF"/>
    <w:rsid w:val="001E4DB3"/>
    <w:rsid w:val="002C0E9C"/>
    <w:rsid w:val="004D2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268A"/>
    <w:pPr>
      <w:ind w:left="720"/>
      <w:contextualSpacing/>
    </w:pPr>
  </w:style>
  <w:style w:type="paragraph" w:customStyle="1" w:styleId="a4">
    <w:name w:val="Содержимое таблицы"/>
    <w:basedOn w:val="a"/>
    <w:rsid w:val="004D268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4D2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3920AA-6C1D-47C6-8348-9606B6DDFD17}"/>
</file>

<file path=customXml/itemProps2.xml><?xml version="1.0" encoding="utf-8"?>
<ds:datastoreItem xmlns:ds="http://schemas.openxmlformats.org/officeDocument/2006/customXml" ds:itemID="{0713BE75-0C3D-46C7-9D14-9023277AC17A}"/>
</file>

<file path=customXml/itemProps3.xml><?xml version="1.0" encoding="utf-8"?>
<ds:datastoreItem xmlns:ds="http://schemas.openxmlformats.org/officeDocument/2006/customXml" ds:itemID="{02CB5343-08A7-4606-BF97-EC568FF4A7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859</Words>
  <Characters>490</Characters>
  <Application>Microsoft Office Word</Application>
  <DocSecurity>0</DocSecurity>
  <Lines>4</Lines>
  <Paragraphs>2</Paragraphs>
  <ScaleCrop>false</ScaleCrop>
  <Company>ЦДМС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2016-10-18T09:29:00Z</dcterms:created>
  <dcterms:modified xsi:type="dcterms:W3CDTF">2016-10-18T10:27:00Z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